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43" w:rsidRDefault="00196B44" w:rsidP="00196B44">
      <w:pPr>
        <w:jc w:val="center"/>
        <w:rPr>
          <w:b/>
        </w:rPr>
      </w:pPr>
      <w:r w:rsidRPr="00196B44">
        <w:rPr>
          <w:b/>
        </w:rPr>
        <w:t>СМЕРТНОСТЬ ДЕТЕЙ ОТ ВНЕШНИХ ПРИЧИН В ВОЗРАСТЕ 0-17 ЛЕТ</w:t>
      </w:r>
    </w:p>
    <w:tbl>
      <w:tblPr>
        <w:tblpPr w:leftFromText="180" w:rightFromText="180" w:vertAnchor="page" w:horzAnchor="margin" w:tblpY="24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B6DDE8" w:themeFill="accent5" w:themeFillTint="66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B6DDE8" w:themeFill="accent5" w:themeFillTint="66"/>
            <w:noWrap/>
            <w:vAlign w:val="bottom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66,9</w:t>
            </w:r>
          </w:p>
        </w:tc>
      </w:tr>
      <w:tr w:rsidR="00196B44" w:rsidRPr="00196B44" w:rsidTr="00196B44">
        <w:trPr>
          <w:trHeight w:val="278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68,1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61,7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67,1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55,0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63,1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51,3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53,2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55,0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2009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49,4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47,7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37,6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41,2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34,5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35,0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32,0</w:t>
            </w:r>
          </w:p>
        </w:tc>
      </w:tr>
      <w:tr w:rsidR="00196B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196B44" w:rsidRPr="00196B44" w:rsidRDefault="00196B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96B44" w:rsidRPr="00196B44" w:rsidRDefault="00DE3255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2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19,8</w:t>
            </w:r>
          </w:p>
        </w:tc>
      </w:tr>
      <w:tr w:rsidR="00887D13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887D13" w:rsidRPr="00DE3255" w:rsidRDefault="00887D13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7D13" w:rsidRPr="00DE3255" w:rsidRDefault="00887D13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20,1</w:t>
            </w:r>
          </w:p>
        </w:tc>
      </w:tr>
      <w:tr w:rsidR="006906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690644" w:rsidRDefault="006906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90644" w:rsidRDefault="00690644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23,9</w:t>
            </w:r>
          </w:p>
        </w:tc>
      </w:tr>
      <w:tr w:rsidR="00690644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690644" w:rsidRDefault="00690644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90644" w:rsidRDefault="00690644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21,7</w:t>
            </w:r>
          </w:p>
        </w:tc>
      </w:tr>
      <w:tr w:rsidR="00BE78B3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BE78B3" w:rsidRDefault="00BE78B3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E78B3" w:rsidRDefault="00BE78B3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54,9</w:t>
            </w:r>
          </w:p>
        </w:tc>
      </w:tr>
      <w:tr w:rsidR="00ED0DD1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  <w:hideMark/>
          </w:tcPr>
          <w:p w:rsidR="00ED0DD1" w:rsidRDefault="00ED0DD1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ED0DD1" w:rsidRDefault="00ED0DD1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19,6</w:t>
            </w:r>
          </w:p>
        </w:tc>
      </w:tr>
      <w:tr w:rsidR="000770DA" w:rsidRPr="00196B44" w:rsidTr="00196B44">
        <w:trPr>
          <w:trHeight w:val="255"/>
        </w:trPr>
        <w:tc>
          <w:tcPr>
            <w:tcW w:w="4219" w:type="dxa"/>
            <w:shd w:val="clear" w:color="auto" w:fill="auto"/>
            <w:vAlign w:val="center"/>
          </w:tcPr>
          <w:p w:rsidR="000770DA" w:rsidRDefault="000770DA" w:rsidP="0019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0770DA" w:rsidRDefault="000770DA" w:rsidP="00DE325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13,5</w:t>
            </w:r>
          </w:p>
        </w:tc>
      </w:tr>
    </w:tbl>
    <w:p w:rsidR="00196B44" w:rsidRPr="00196B44" w:rsidRDefault="00196B44" w:rsidP="00196B44">
      <w:pPr>
        <w:jc w:val="center"/>
      </w:pPr>
      <w:r w:rsidRPr="00196B44">
        <w:t xml:space="preserve"> (число умерших в возрасте 0-17 лет от указанных причин на 100000 человек в возрасте 0-17 лет)</w:t>
      </w:r>
    </w:p>
    <w:sectPr w:rsidR="00196B44" w:rsidRPr="00196B44" w:rsidSect="0048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B44"/>
    <w:rsid w:val="00047288"/>
    <w:rsid w:val="000770DA"/>
    <w:rsid w:val="00196B44"/>
    <w:rsid w:val="001D3A0F"/>
    <w:rsid w:val="002E0F19"/>
    <w:rsid w:val="00485243"/>
    <w:rsid w:val="00595492"/>
    <w:rsid w:val="00690644"/>
    <w:rsid w:val="006F6569"/>
    <w:rsid w:val="00887D13"/>
    <w:rsid w:val="00897B9B"/>
    <w:rsid w:val="00BE78B3"/>
    <w:rsid w:val="00D70609"/>
    <w:rsid w:val="00DE3255"/>
    <w:rsid w:val="00E52A05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P14_BelyashovaMA</dc:creator>
  <cp:lastModifiedBy>Макарова Надежда Алексеевна</cp:lastModifiedBy>
  <cp:revision>2</cp:revision>
  <cp:lastPrinted>2017-10-12T02:16:00Z</cp:lastPrinted>
  <dcterms:created xsi:type="dcterms:W3CDTF">2023-10-30T09:48:00Z</dcterms:created>
  <dcterms:modified xsi:type="dcterms:W3CDTF">2023-10-30T09:48:00Z</dcterms:modified>
</cp:coreProperties>
</file>